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04" w:rsidRDefault="00FE7904" w:rsidP="00FE7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7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Чтобы тепло не обожгло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</w:p>
    <w:p w:rsidR="00FE7904" w:rsidRPr="00FE7904" w:rsidRDefault="00FE7904" w:rsidP="00FE7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80748"/>
            <wp:effectExtent l="19050" t="0" r="3175" b="0"/>
            <wp:docPr id="2" name="Рисунок 1" descr="Отступка противопожа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тупка противопожар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904" w:rsidRDefault="00FE7904" w:rsidP="00F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7904" w:rsidRPr="00FE7904" w:rsidRDefault="00FE7904" w:rsidP="00C2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</w:p>
    <w:p w:rsidR="00FE7904" w:rsidRPr="00FE7904" w:rsidRDefault="00FE7904" w:rsidP="00C2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для обогрева помещений электронагревательных приборов, в том числе кустарного производства, часто приводит к перегрузке электросетей и сильному разогреву контактирующих поверхностей с последующим воспламенением изоляции проводов.</w:t>
      </w:r>
    </w:p>
    <w:p w:rsidR="00FE7904" w:rsidRPr="00FE7904" w:rsidRDefault="00FE7904" w:rsidP="00C2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используете электрообогреватель, то следует знать и выполнять правила его установки и эксплуатации:</w:t>
      </w:r>
    </w:p>
    <w:p w:rsidR="00FE7904" w:rsidRPr="00FE7904" w:rsidRDefault="00FE7904" w:rsidP="00C204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электрообогреватели можно использовать только заводского исполнения;</w:t>
      </w:r>
    </w:p>
    <w:p w:rsidR="00FE7904" w:rsidRPr="00FE7904" w:rsidRDefault="00FE7904" w:rsidP="00C204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электрообогреватели нельзя накрывать горючими материалами, сушить на них или над ними белье, располагать их в непосредственной близости от горючих веществ и материалов,</w:t>
      </w:r>
    </w:p>
    <w:p w:rsidR="00FE7904" w:rsidRPr="00FE7904" w:rsidRDefault="00FE7904" w:rsidP="00C204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включенными приборами должен быть постоянный контроль, уходя из дома их нужно выключать,</w:t>
      </w:r>
    </w:p>
    <w:p w:rsidR="00FE7904" w:rsidRPr="00FE7904" w:rsidRDefault="00FE7904" w:rsidP="00C2040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помнить о том, что электрообогреватели являются энергоемкими потребителями и оказывают большую нагрузку на электросеть дома. Если появился запаха горелой изоляции и сильный нагрев электропроводов, розеток и их обугливание, постоянно перегорают или отключаются предохранители на электросчетчике - это верный признак того, что электросеть дома перегружена и эксплуатация электрообогревателя опасна;</w:t>
      </w:r>
    </w:p>
    <w:p w:rsidR="00FE7904" w:rsidRPr="00FE7904" w:rsidRDefault="00FE7904" w:rsidP="00C2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Нарушение норм и правил эксплуатации печей создают реальную угрозу жизни и здоровья людей. Неочищенный дымоход, отсутствие </w:t>
      </w:r>
      <w:proofErr w:type="spellStart"/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предтопочного</w:t>
      </w:r>
      <w:proofErr w:type="spellEnd"/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листа, нарушение целостности штукатурки и кладки печи, сгораемые предметы вблизи печи – все это может обернуться непоправимой бедой.</w:t>
      </w:r>
    </w:p>
    <w:p w:rsidR="00FE7904" w:rsidRPr="00F46D53" w:rsidRDefault="00FE7904" w:rsidP="00C2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6D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Соблюдая элементарные правила эксплуатации отопительных приборов и печей, можно избежать трагедии:</w:t>
      </w:r>
    </w:p>
    <w:p w:rsidR="00FE7904" w:rsidRP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началу отопительного сезона необходимо проверять и производить ремонт отопительных приборов;</w:t>
      </w:r>
    </w:p>
    <w:p w:rsidR="00FE7904" w:rsidRP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регулярно осматривать все дымовые каналы и трубы на чердаках, что позволит обнаружить возникшие прогары и трещины по следам копоти. Их немедленно следует замазывать глиной, а также побелить трубы;</w:t>
      </w:r>
    </w:p>
    <w:p w:rsidR="00FE7904" w:rsidRP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отопительного сезона в частных домовладениях необходимо очищать дымоходы и трубы от сажи;</w:t>
      </w:r>
    </w:p>
    <w:p w:rsidR="00FE7904" w:rsidRP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перекаливать печи и применять для розжига печей на твёрдом топливе бензин, керосин, другие легковоспламеняющиеся жидкости;</w:t>
      </w:r>
    </w:p>
    <w:p w:rsidR="00FE7904" w:rsidRP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нельзя топить печи с открытыми дверками и без наличия </w:t>
      </w:r>
      <w:proofErr w:type="spellStart"/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предтопочного</w:t>
      </w:r>
      <w:proofErr w:type="spellEnd"/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листа, прибитого к полу перед топкой;</w:t>
      </w:r>
    </w:p>
    <w:p w:rsidR="00FE7904" w:rsidRP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поручать присмотр за топкой печей детям,</w:t>
      </w:r>
    </w:p>
    <w:p w:rsidR="00FE7904" w:rsidRDefault="00FE7904" w:rsidP="00C2040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79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хранить вблизи отопительной печи дрова, легковоспламеняющиеся жидкости, горючие материалы и оставлять топящиеся печи без присмотра.</w:t>
      </w:r>
    </w:p>
    <w:p w:rsidR="00F46D53" w:rsidRPr="00BE3A7B" w:rsidRDefault="00F46D53" w:rsidP="00C2040C">
      <w:pPr>
        <w:pStyle w:val="a3"/>
        <w:spacing w:before="0" w:beforeAutospacing="0" w:after="0" w:afterAutospacing="0"/>
        <w:ind w:left="720"/>
        <w:jc w:val="center"/>
        <w:rPr>
          <w:color w:val="FF0000"/>
          <w:sz w:val="26"/>
          <w:szCs w:val="26"/>
        </w:rPr>
      </w:pPr>
      <w:r w:rsidRPr="00BE3A7B">
        <w:rPr>
          <w:color w:val="FF0000"/>
          <w:sz w:val="26"/>
          <w:szCs w:val="26"/>
        </w:rPr>
        <w:t>Соблюдение этих простых правил</w:t>
      </w:r>
      <w:bookmarkStart w:id="0" w:name="_GoBack"/>
      <w:bookmarkEnd w:id="0"/>
    </w:p>
    <w:p w:rsidR="00F46D53" w:rsidRDefault="00F46D53" w:rsidP="00C2040C">
      <w:pPr>
        <w:pStyle w:val="a3"/>
        <w:spacing w:before="0" w:beforeAutospacing="0" w:after="0" w:afterAutospacing="0"/>
        <w:ind w:left="720"/>
        <w:jc w:val="center"/>
        <w:rPr>
          <w:color w:val="FF0000"/>
          <w:sz w:val="26"/>
          <w:szCs w:val="26"/>
        </w:rPr>
      </w:pPr>
      <w:r w:rsidRPr="00BE3A7B">
        <w:rPr>
          <w:color w:val="FF0000"/>
          <w:sz w:val="26"/>
          <w:szCs w:val="26"/>
        </w:rPr>
        <w:t>убережет вас от такой страшной беды как пожар!</w:t>
      </w:r>
    </w:p>
    <w:p w:rsidR="00FE7904" w:rsidRDefault="00FE7904" w:rsidP="00C20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777A6" w:rsidRPr="00FE7904" w:rsidRDefault="009E0995" w:rsidP="00C2040C">
      <w:pPr>
        <w:jc w:val="both"/>
        <w:rPr>
          <w:rFonts w:ascii="Times New Roman" w:hAnsi="Times New Roman" w:cs="Times New Roman"/>
          <w:sz w:val="24"/>
          <w:szCs w:val="24"/>
        </w:rPr>
      </w:pPr>
      <w:r w:rsidRPr="009E0995">
        <w:rPr>
          <w:rFonts w:ascii="Times New Roman" w:hAnsi="Times New Roman" w:cs="Times New Roman"/>
          <w:sz w:val="24"/>
          <w:szCs w:val="24"/>
        </w:rPr>
        <w:t xml:space="preserve">ТО НД и </w:t>
      </w:r>
      <w:proofErr w:type="gramStart"/>
      <w:r w:rsidRPr="009E099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E0995">
        <w:rPr>
          <w:rFonts w:ascii="Times New Roman" w:hAnsi="Times New Roman" w:cs="Times New Roman"/>
          <w:sz w:val="24"/>
          <w:szCs w:val="24"/>
        </w:rPr>
        <w:t xml:space="preserve"> №10 Управления надзорной деятельности и профилактической работы Главного управления МЧС России по Алтайскому краю</w:t>
      </w:r>
    </w:p>
    <w:sectPr w:rsidR="003777A6" w:rsidRPr="00FE7904" w:rsidSect="00E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65A4"/>
    <w:multiLevelType w:val="multilevel"/>
    <w:tmpl w:val="37DC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EE168D"/>
    <w:multiLevelType w:val="multilevel"/>
    <w:tmpl w:val="893A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04"/>
    <w:rsid w:val="001A44EC"/>
    <w:rsid w:val="002B21B5"/>
    <w:rsid w:val="002D5AC3"/>
    <w:rsid w:val="007A71C2"/>
    <w:rsid w:val="009E0995"/>
    <w:rsid w:val="00C2040C"/>
    <w:rsid w:val="00CF6D9F"/>
    <w:rsid w:val="00D07DC6"/>
    <w:rsid w:val="00E97092"/>
    <w:rsid w:val="00F0666F"/>
    <w:rsid w:val="00F46D53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E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User</cp:lastModifiedBy>
  <cp:revision>4</cp:revision>
  <dcterms:created xsi:type="dcterms:W3CDTF">2021-10-11T02:01:00Z</dcterms:created>
  <dcterms:modified xsi:type="dcterms:W3CDTF">2021-10-12T03:55:00Z</dcterms:modified>
</cp:coreProperties>
</file>